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74FD3C15" w:rsidR="003676DA" w:rsidRPr="00414D4C" w:rsidRDefault="007E7F1C"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Riverside County Sheriff’s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74FD3C15" w:rsidR="003676DA" w:rsidRPr="00414D4C" w:rsidRDefault="007E7F1C"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Riverside County Sheriff’s Department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068E06B0"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874926">
                              <w:rPr>
                                <w:rFonts w:ascii="Arial" w:hAnsi="Arial" w:cs="Arial"/>
                                <w:b/>
                                <w:color w:val="000000" w:themeColor="text1"/>
                                <w:sz w:val="26"/>
                                <w:szCs w:val="26"/>
                              </w:rPr>
                              <w:t xml:space="preserve"> </w:t>
                            </w:r>
                            <w:r>
                              <w:rPr>
                                <w:rFonts w:ascii="Arial" w:hAnsi="Arial" w:cs="Arial"/>
                                <w:b/>
                                <w:color w:val="000000" w:themeColor="text1"/>
                                <w:sz w:val="26"/>
                                <w:szCs w:val="26"/>
                              </w:rPr>
                              <w:t>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874926">
                              <w:rPr>
                                <w:rFonts w:ascii="Arial" w:hAnsi="Arial" w:cs="Arial"/>
                                <w:b/>
                                <w:color w:val="000000" w:themeColor="text1"/>
                                <w:sz w:val="26"/>
                                <w:szCs w:val="26"/>
                              </w:rPr>
                              <w:t>03-14</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" fillcolor="#d9e2f3 [664]" strokecolor="black [3213]" strokeweight=".5pt">
                <v:fill color2="#d9e2f3 [664]" rotate="t" focusposition="1" focussize="" colors="0 #7d838f;.5 #b5bece;1 #d8e2f5" focus="100%" type="gradientRadial"/>
                <v:textbox>
                  <w:txbxContent>
                    <w:p w14:paraId="2E1A0250" w14:textId="068E06B0"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874926">
                        <w:rPr>
                          <w:rFonts w:ascii="Arial" w:hAnsi="Arial" w:cs="Arial"/>
                          <w:b/>
                          <w:color w:val="000000" w:themeColor="text1"/>
                          <w:sz w:val="26"/>
                          <w:szCs w:val="26"/>
                        </w:rPr>
                        <w:t xml:space="preserve"> </w:t>
                      </w:r>
                      <w:r>
                        <w:rPr>
                          <w:rFonts w:ascii="Arial" w:hAnsi="Arial" w:cs="Arial"/>
                          <w:b/>
                          <w:color w:val="000000" w:themeColor="text1"/>
                          <w:sz w:val="26"/>
                          <w:szCs w:val="26"/>
                        </w:rPr>
                        <w:t>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874926">
                        <w:rPr>
                          <w:rFonts w:ascii="Arial" w:hAnsi="Arial" w:cs="Arial"/>
                          <w:b/>
                          <w:color w:val="000000" w:themeColor="text1"/>
                          <w:sz w:val="26"/>
                          <w:szCs w:val="26"/>
                        </w:rPr>
                        <w:t>03-14</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39B2D588" w14:textId="77777777" w:rsidR="00874926" w:rsidRPr="00874926" w:rsidRDefault="00874926" w:rsidP="00874926">
      <w:pPr>
        <w:pStyle w:val="ListParagraph"/>
        <w:numPr>
          <w:ilvl w:val="0"/>
          <w:numId w:val="1"/>
        </w:numPr>
        <w:rPr>
          <w:rFonts w:ascii="Arial" w:hAnsi="Arial" w:cs="Arial"/>
          <w:color w:val="000000" w:themeColor="text1"/>
          <w:sz w:val="22"/>
          <w:szCs w:val="22"/>
        </w:rPr>
      </w:pPr>
      <w:r w:rsidRPr="00874926">
        <w:rPr>
          <w:rFonts w:ascii="Arial" w:hAnsi="Arial" w:cs="Arial"/>
          <w:color w:val="000000" w:themeColor="text1"/>
          <w:sz w:val="22"/>
          <w:szCs w:val="22"/>
        </w:rPr>
        <w:t>No comment.</w:t>
      </w:r>
    </w:p>
    <w:p w14:paraId="52D17BB6" w14:textId="77777777" w:rsidR="007F05E3" w:rsidRPr="00874926" w:rsidRDefault="007F05E3" w:rsidP="00874926">
      <w:pPr>
        <w:rPr>
          <w:rFonts w:ascii="Arial" w:hAnsi="Arial" w:cs="Arial"/>
          <w:color w:val="000000" w:themeColor="text1"/>
          <w:sz w:val="22"/>
          <w:szCs w:val="22"/>
        </w:rPr>
      </w:pPr>
    </w:p>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73554B54" w:rsidR="007F05E3" w:rsidRPr="00874926" w:rsidRDefault="00874926" w:rsidP="00874926">
      <w:pPr>
        <w:pStyle w:val="ListParagraph"/>
        <w:numPr>
          <w:ilvl w:val="0"/>
          <w:numId w:val="1"/>
        </w:numPr>
        <w:rPr>
          <w:rFonts w:ascii="Arial" w:hAnsi="Arial" w:cs="Arial"/>
          <w:color w:val="000000" w:themeColor="text1"/>
          <w:sz w:val="22"/>
          <w:szCs w:val="22"/>
        </w:rPr>
      </w:pPr>
      <w:r w:rsidRPr="00874926">
        <w:rPr>
          <w:rFonts w:ascii="Arial" w:hAnsi="Arial" w:cs="Arial"/>
          <w:color w:val="000000" w:themeColor="text1"/>
          <w:sz w:val="22"/>
          <w:szCs w:val="22"/>
        </w:rPr>
        <w:t>No comment</w:t>
      </w:r>
      <w:r>
        <w:rPr>
          <w:rFonts w:ascii="Arial" w:hAnsi="Arial" w:cs="Arial"/>
          <w:color w:val="000000" w:themeColor="text1"/>
          <w:sz w:val="22"/>
          <w:szCs w:val="22"/>
        </w:rPr>
        <w:t>.</w:t>
      </w:r>
    </w:p>
    <w:p w14:paraId="6E4DF006" w14:textId="77777777" w:rsidR="007F05E3" w:rsidRDefault="007F05E3" w:rsidP="007F05E3"/>
    <w:p w14:paraId="10142A82" w14:textId="77777777" w:rsidR="00874926" w:rsidRDefault="00874926" w:rsidP="007F05E3">
      <w:pPr>
        <w:tabs>
          <w:tab w:val="num" w:pos="720"/>
        </w:tabs>
        <w:contextualSpacing/>
        <w:rPr>
          <w:rFonts w:ascii="Arial" w:hAnsi="Arial" w:cs="Arial"/>
          <w:b/>
          <w:i/>
        </w:rPr>
      </w:pPr>
    </w:p>
    <w:p w14:paraId="16834F8E" w14:textId="77777777" w:rsidR="00874926" w:rsidRDefault="00874926" w:rsidP="007F05E3">
      <w:pPr>
        <w:tabs>
          <w:tab w:val="num" w:pos="720"/>
        </w:tabs>
        <w:contextualSpacing/>
        <w:rPr>
          <w:rFonts w:ascii="Arial" w:hAnsi="Arial" w:cs="Arial"/>
          <w:b/>
          <w:i/>
        </w:rPr>
      </w:pPr>
    </w:p>
    <w:p w14:paraId="138DD109" w14:textId="77777777" w:rsidR="00874926" w:rsidRDefault="00874926" w:rsidP="007F05E3">
      <w:pPr>
        <w:tabs>
          <w:tab w:val="num" w:pos="720"/>
        </w:tabs>
        <w:contextualSpacing/>
        <w:rPr>
          <w:rFonts w:ascii="Arial" w:hAnsi="Arial" w:cs="Arial"/>
          <w:b/>
          <w:i/>
        </w:rPr>
      </w:pPr>
    </w:p>
    <w:p w14:paraId="3EFE08D2" w14:textId="468FBE8C" w:rsidR="007F05E3" w:rsidRDefault="007F05E3" w:rsidP="007F05E3">
      <w:pPr>
        <w:tabs>
          <w:tab w:val="num" w:pos="720"/>
        </w:tabs>
        <w:contextualSpacing/>
        <w:rPr>
          <w:rFonts w:ascii="Arial" w:hAnsi="Arial" w:cs="Arial"/>
          <w:b/>
          <w:i/>
        </w:rPr>
      </w:pPr>
      <w:r w:rsidRPr="009460E1">
        <w:rPr>
          <w:rFonts w:ascii="Arial" w:hAnsi="Arial" w:cs="Arial"/>
          <w:b/>
          <w:i/>
        </w:rPr>
        <w:lastRenderedPageBreak/>
        <w:t>Project Cost Estimate</w:t>
      </w:r>
    </w:p>
    <w:p w14:paraId="32A536D5" w14:textId="77777777" w:rsidR="007F05E3" w:rsidRDefault="007F05E3" w:rsidP="007F05E3">
      <w:pPr>
        <w:tabs>
          <w:tab w:val="num" w:pos="720"/>
        </w:tabs>
        <w:contextualSpacing/>
        <w:rPr>
          <w:rFonts w:ascii="Arial" w:hAnsi="Arial" w:cs="Arial"/>
          <w:b/>
          <w:i/>
        </w:rPr>
      </w:pPr>
    </w:p>
    <w:p w14:paraId="42990762" w14:textId="77777777" w:rsidR="00874926" w:rsidRPr="00874926" w:rsidRDefault="00874926" w:rsidP="00874926">
      <w:pPr>
        <w:pStyle w:val="ListParagraph"/>
        <w:numPr>
          <w:ilvl w:val="0"/>
          <w:numId w:val="1"/>
        </w:numPr>
        <w:rPr>
          <w:rFonts w:ascii="Arial" w:hAnsi="Arial" w:cs="Arial"/>
          <w:sz w:val="22"/>
        </w:rPr>
      </w:pPr>
      <w:r w:rsidRPr="00874926">
        <w:rPr>
          <w:rFonts w:ascii="Arial" w:hAnsi="Arial" w:cs="Arial"/>
          <w:sz w:val="22"/>
        </w:rPr>
        <w:t xml:space="preserve">Staff #1 &amp;5 – Line items are duplicative; Applicant must combine line items or explain the need for separate line items.  In addition, Applicant must remove language and any costs associated with “…writes a portion of the annual OHV Grant…” as this is not an eligible Project activity. </w:t>
      </w:r>
    </w:p>
    <w:p w14:paraId="03BD0E86" w14:textId="77777777" w:rsidR="00874926" w:rsidRPr="00874926" w:rsidRDefault="00874926" w:rsidP="00874926">
      <w:pPr>
        <w:pStyle w:val="ListParagraph"/>
        <w:numPr>
          <w:ilvl w:val="0"/>
          <w:numId w:val="1"/>
        </w:numPr>
        <w:rPr>
          <w:rFonts w:ascii="Arial" w:hAnsi="Arial" w:cs="Arial"/>
          <w:sz w:val="22"/>
        </w:rPr>
      </w:pPr>
      <w:r w:rsidRPr="00874926">
        <w:rPr>
          <w:rFonts w:ascii="Arial" w:hAnsi="Arial" w:cs="Arial"/>
          <w:sz w:val="22"/>
        </w:rPr>
        <w:t xml:space="preserve">Staff #3, 4 &amp; 7 – Applicant must provide OHV duty descriptors showing how duties relate to OHV enforcement.  </w:t>
      </w:r>
    </w:p>
    <w:p w14:paraId="06E2EEF1" w14:textId="77777777" w:rsidR="00874926" w:rsidRPr="00874926" w:rsidRDefault="00874926" w:rsidP="00874926">
      <w:pPr>
        <w:pStyle w:val="ListParagraph"/>
        <w:numPr>
          <w:ilvl w:val="0"/>
          <w:numId w:val="1"/>
        </w:numPr>
        <w:rPr>
          <w:rFonts w:ascii="Arial" w:hAnsi="Arial" w:cs="Arial"/>
          <w:sz w:val="22"/>
        </w:rPr>
      </w:pPr>
      <w:r w:rsidRPr="00874926">
        <w:rPr>
          <w:rFonts w:ascii="Arial" w:hAnsi="Arial" w:cs="Arial"/>
          <w:sz w:val="22"/>
        </w:rPr>
        <w:t xml:space="preserve">Staff #2 &amp; 6 – Line items are duplicative; Applicant must combine line items or explain the need for separate line items. </w:t>
      </w:r>
    </w:p>
    <w:p w14:paraId="4AF5593C" w14:textId="77777777" w:rsidR="00874926" w:rsidRPr="00874926" w:rsidRDefault="00874926" w:rsidP="00874926">
      <w:pPr>
        <w:pStyle w:val="ListParagraph"/>
        <w:numPr>
          <w:ilvl w:val="0"/>
          <w:numId w:val="1"/>
        </w:numPr>
        <w:rPr>
          <w:rFonts w:ascii="Arial" w:hAnsi="Arial" w:cs="Arial"/>
          <w:sz w:val="22"/>
        </w:rPr>
      </w:pPr>
      <w:r w:rsidRPr="00874926">
        <w:rPr>
          <w:rFonts w:ascii="Arial" w:hAnsi="Arial" w:cs="Arial"/>
          <w:sz w:val="22"/>
        </w:rPr>
        <w:t xml:space="preserve">Staff #3 &amp; 7 – Line items are duplicative; Applicant must combine line items or explain the need for separate line items.  In addition, </w:t>
      </w:r>
      <w:r w:rsidRPr="00874926">
        <w:rPr>
          <w:rFonts w:ascii="Arial" w:hAnsi="Arial" w:cs="Arial"/>
          <w:color w:val="000000" w:themeColor="text1"/>
          <w:sz w:val="22"/>
        </w:rPr>
        <w:t>costs significantly increased compared to prior year’s Application. Applicant must provide additional details to justify the costs.</w:t>
      </w:r>
    </w:p>
    <w:p w14:paraId="07355B5B" w14:textId="0030CFB3" w:rsidR="007F05E3" w:rsidRDefault="007F05E3" w:rsidP="00874926">
      <w:pPr>
        <w:ind w:left="360"/>
        <w:rPr>
          <w:rFonts w:ascii="Arial" w:hAnsi="Arial" w:cs="Arial"/>
          <w:color w:val="000000" w:themeColor="text1"/>
          <w:sz w:val="22"/>
          <w:szCs w:val="22"/>
        </w:rPr>
      </w:pPr>
    </w:p>
    <w:p w14:paraId="6B9CC1D1" w14:textId="77777777" w:rsidR="004727F2" w:rsidRDefault="004727F2" w:rsidP="00874926">
      <w:pPr>
        <w:ind w:left="360"/>
        <w:rPr>
          <w:rFonts w:ascii="Arial" w:hAnsi="Arial" w:cs="Arial"/>
          <w:color w:val="000000" w:themeColor="text1"/>
          <w:sz w:val="22"/>
          <w:szCs w:val="22"/>
        </w:rPr>
      </w:pPr>
    </w:p>
    <w:p w14:paraId="5B138DAB" w14:textId="77777777" w:rsidR="00874926" w:rsidRDefault="00874926" w:rsidP="00874926">
      <w:pPr>
        <w:rPr>
          <w:rFonts w:ascii="Arial" w:hAnsi="Arial" w:cs="Arial"/>
          <w:b/>
          <w:szCs w:val="22"/>
        </w:rPr>
      </w:pPr>
      <w:r>
        <w:rPr>
          <w:b/>
          <w:noProof/>
        </w:rPr>
        <mc:AlternateContent>
          <mc:Choice Requires="wps">
            <w:drawing>
              <wp:inline distT="0" distB="0" distL="0" distR="0" wp14:anchorId="527778D7" wp14:editId="4C63C418">
                <wp:extent cx="5943600" cy="325755"/>
                <wp:effectExtent l="0" t="0" r="19050" b="17145"/>
                <wp:docPr id="10" name="Rectangle 10"/>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46E032" w14:textId="2216149C" w:rsidR="00874926" w:rsidRPr="00B87F70" w:rsidRDefault="00874926" w:rsidP="00874926">
                            <w:pPr>
                              <w:rPr>
                                <w:rFonts w:ascii="Arial" w:hAnsi="Arial" w:cs="Arial"/>
                                <w:b/>
                                <w:color w:val="000000" w:themeColor="text1"/>
                                <w:sz w:val="26"/>
                                <w:szCs w:val="26"/>
                              </w:rPr>
                            </w:pPr>
                            <w:r>
                              <w:rPr>
                                <w:rFonts w:ascii="Arial" w:hAnsi="Arial" w:cs="Arial"/>
                                <w:b/>
                                <w:color w:val="000000" w:themeColor="text1"/>
                                <w:sz w:val="26"/>
                                <w:szCs w:val="26"/>
                              </w:rPr>
                              <w:t>Law Enforcement, G21-03-14</w:t>
                            </w:r>
                            <w:r w:rsidRPr="00B87F70">
                              <w:rPr>
                                <w:rFonts w:ascii="Arial" w:hAnsi="Arial" w:cs="Arial"/>
                                <w:b/>
                                <w:color w:val="000000" w:themeColor="text1"/>
                                <w:sz w:val="26"/>
                                <w:szCs w:val="26"/>
                              </w:rPr>
                              <w:t>-L0</w:t>
                            </w:r>
                            <w:r>
                              <w:rPr>
                                <w:rFonts w:ascii="Arial" w:hAnsi="Arial" w:cs="Arial"/>
                                <w:b/>
                                <w:color w:val="000000" w:themeColor="text1"/>
                                <w:sz w:val="26"/>
                                <w:szCs w:val="2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7778D7" id="Rectangle 10"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" fillcolor="#d9e2f3 [664]" strokecolor="black [3213]" strokeweight=".5pt">
                <v:fill color2="#d9e2f3 [664]" rotate="t" focusposition="1" focussize="" colors="0 #7d838f;.5 #b5bece;1 #d8e2f5" focus="100%" type="gradientRadial"/>
                <v:textbox>
                  <w:txbxContent>
                    <w:p w14:paraId="1546E032" w14:textId="2216149C" w:rsidR="00874926" w:rsidRPr="00B87F70" w:rsidRDefault="00874926" w:rsidP="00874926">
                      <w:pPr>
                        <w:rPr>
                          <w:rFonts w:ascii="Arial" w:hAnsi="Arial" w:cs="Arial"/>
                          <w:b/>
                          <w:color w:val="000000" w:themeColor="text1"/>
                          <w:sz w:val="26"/>
                          <w:szCs w:val="26"/>
                        </w:rPr>
                      </w:pPr>
                      <w:r>
                        <w:rPr>
                          <w:rFonts w:ascii="Arial" w:hAnsi="Arial" w:cs="Arial"/>
                          <w:b/>
                          <w:color w:val="000000" w:themeColor="text1"/>
                          <w:sz w:val="26"/>
                          <w:szCs w:val="26"/>
                        </w:rPr>
                        <w:t>Law Enforcement, G21-</w:t>
                      </w:r>
                      <w:r>
                        <w:rPr>
                          <w:rFonts w:ascii="Arial" w:hAnsi="Arial" w:cs="Arial"/>
                          <w:b/>
                          <w:color w:val="000000" w:themeColor="text1"/>
                          <w:sz w:val="26"/>
                          <w:szCs w:val="26"/>
                        </w:rPr>
                        <w:t>03-14</w:t>
                      </w:r>
                      <w:r w:rsidRPr="00B87F70">
                        <w:rPr>
                          <w:rFonts w:ascii="Arial" w:hAnsi="Arial" w:cs="Arial"/>
                          <w:b/>
                          <w:color w:val="000000" w:themeColor="text1"/>
                          <w:sz w:val="26"/>
                          <w:szCs w:val="26"/>
                        </w:rPr>
                        <w:t>-L0</w:t>
                      </w:r>
                      <w:r>
                        <w:rPr>
                          <w:rFonts w:ascii="Arial" w:hAnsi="Arial" w:cs="Arial"/>
                          <w:b/>
                          <w:color w:val="000000" w:themeColor="text1"/>
                          <w:sz w:val="26"/>
                          <w:szCs w:val="26"/>
                        </w:rPr>
                        <w:t>2</w:t>
                      </w:r>
                    </w:p>
                  </w:txbxContent>
                </v:textbox>
                <w10:anchorlock/>
              </v:rect>
            </w:pict>
          </mc:Fallback>
        </mc:AlternateContent>
      </w:r>
    </w:p>
    <w:p w14:paraId="182EB91B" w14:textId="77777777" w:rsidR="00874926" w:rsidRPr="00687C41" w:rsidRDefault="00874926" w:rsidP="00874926">
      <w:pPr>
        <w:rPr>
          <w:rFonts w:ascii="Arial" w:hAnsi="Arial" w:cs="Arial"/>
          <w:b/>
          <w:szCs w:val="22"/>
        </w:rPr>
      </w:pPr>
    </w:p>
    <w:p w14:paraId="53800E6F" w14:textId="77777777" w:rsidR="00874926" w:rsidRPr="009460E1" w:rsidRDefault="00874926" w:rsidP="00874926">
      <w:pPr>
        <w:rPr>
          <w:rFonts w:ascii="Arial" w:hAnsi="Arial" w:cs="Arial"/>
          <w:b/>
          <w:i/>
        </w:rPr>
      </w:pPr>
      <w:r>
        <w:rPr>
          <w:rFonts w:ascii="Arial" w:hAnsi="Arial" w:cs="Arial"/>
          <w:b/>
          <w:i/>
        </w:rPr>
        <w:t>Needs Assessment</w:t>
      </w:r>
    </w:p>
    <w:p w14:paraId="72B6990E" w14:textId="77777777" w:rsidR="00874926" w:rsidRDefault="00874926" w:rsidP="00874926">
      <w:pPr>
        <w:rPr>
          <w:rFonts w:ascii="Arial" w:hAnsi="Arial" w:cs="Arial"/>
        </w:rPr>
      </w:pPr>
    </w:p>
    <w:p w14:paraId="70E8363D" w14:textId="77777777" w:rsidR="00874926" w:rsidRPr="00874926" w:rsidRDefault="00874926" w:rsidP="00874926">
      <w:pPr>
        <w:pStyle w:val="ListParagraph"/>
        <w:numPr>
          <w:ilvl w:val="0"/>
          <w:numId w:val="10"/>
        </w:numPr>
        <w:rPr>
          <w:rFonts w:ascii="Arial" w:hAnsi="Arial" w:cs="Arial"/>
          <w:sz w:val="22"/>
        </w:rPr>
      </w:pPr>
      <w:r w:rsidRPr="00874926">
        <w:rPr>
          <w:rFonts w:ascii="Arial" w:hAnsi="Arial" w:cs="Arial"/>
          <w:sz w:val="22"/>
        </w:rPr>
        <w:t>Applicant must explain significant increase in Grant request compared to prior year’s Application.</w:t>
      </w:r>
    </w:p>
    <w:p w14:paraId="31BA5FF1" w14:textId="77777777" w:rsidR="00874926" w:rsidRPr="00874926" w:rsidRDefault="00874926" w:rsidP="00874926">
      <w:pPr>
        <w:ind w:left="720"/>
        <w:rPr>
          <w:rFonts w:ascii="Arial" w:hAnsi="Arial" w:cs="Arial"/>
          <w:color w:val="000000" w:themeColor="text1"/>
          <w:sz w:val="22"/>
          <w:szCs w:val="22"/>
        </w:rPr>
      </w:pPr>
    </w:p>
    <w:p w14:paraId="55FF78D1" w14:textId="77777777" w:rsidR="00874926" w:rsidRPr="009460E1" w:rsidRDefault="00874926" w:rsidP="00874926">
      <w:pPr>
        <w:rPr>
          <w:rFonts w:ascii="Arial" w:hAnsi="Arial" w:cs="Arial"/>
          <w:b/>
          <w:i/>
        </w:rPr>
      </w:pPr>
      <w:r>
        <w:rPr>
          <w:rFonts w:ascii="Arial" w:hAnsi="Arial" w:cs="Arial"/>
          <w:b/>
          <w:i/>
        </w:rPr>
        <w:t>Project Certification</w:t>
      </w:r>
    </w:p>
    <w:p w14:paraId="44CAC2B7" w14:textId="77777777" w:rsidR="00874926" w:rsidRDefault="00874926" w:rsidP="00874926">
      <w:pPr>
        <w:rPr>
          <w:rFonts w:ascii="Arial" w:hAnsi="Arial" w:cs="Arial"/>
        </w:rPr>
      </w:pPr>
    </w:p>
    <w:p w14:paraId="319CC9B0" w14:textId="26AC5883" w:rsidR="00874926" w:rsidRPr="00874926" w:rsidRDefault="00874926" w:rsidP="00874926">
      <w:pPr>
        <w:pStyle w:val="ListParagraph"/>
        <w:numPr>
          <w:ilvl w:val="0"/>
          <w:numId w:val="1"/>
        </w:numPr>
        <w:rPr>
          <w:rFonts w:ascii="Arial" w:hAnsi="Arial" w:cs="Arial"/>
          <w:color w:val="000000" w:themeColor="text1"/>
          <w:sz w:val="22"/>
          <w:szCs w:val="22"/>
        </w:rPr>
      </w:pPr>
      <w:r w:rsidRPr="00874926">
        <w:rPr>
          <w:rFonts w:ascii="Arial" w:hAnsi="Arial" w:cs="Arial"/>
          <w:color w:val="000000" w:themeColor="text1"/>
          <w:sz w:val="22"/>
          <w:szCs w:val="22"/>
        </w:rPr>
        <w:t>No comment</w:t>
      </w:r>
      <w:r>
        <w:rPr>
          <w:rFonts w:ascii="Arial" w:hAnsi="Arial" w:cs="Arial"/>
          <w:color w:val="000000" w:themeColor="text1"/>
          <w:sz w:val="22"/>
          <w:szCs w:val="22"/>
        </w:rPr>
        <w:t>.</w:t>
      </w:r>
    </w:p>
    <w:p w14:paraId="66F22B4B" w14:textId="77777777" w:rsidR="00874926" w:rsidRDefault="00874926" w:rsidP="00874926"/>
    <w:p w14:paraId="7373CB96" w14:textId="4311F9D4" w:rsidR="00874926" w:rsidRDefault="00874926" w:rsidP="00874926">
      <w:pPr>
        <w:tabs>
          <w:tab w:val="num" w:pos="720"/>
        </w:tabs>
        <w:contextualSpacing/>
        <w:rPr>
          <w:rFonts w:ascii="Arial" w:hAnsi="Arial" w:cs="Arial"/>
          <w:b/>
          <w:i/>
        </w:rPr>
      </w:pPr>
      <w:r w:rsidRPr="009460E1">
        <w:rPr>
          <w:rFonts w:ascii="Arial" w:hAnsi="Arial" w:cs="Arial"/>
          <w:b/>
          <w:i/>
        </w:rPr>
        <w:t>Project Cost Estimate</w:t>
      </w:r>
    </w:p>
    <w:p w14:paraId="23AA01CD" w14:textId="77777777" w:rsidR="00874926" w:rsidRDefault="00874926" w:rsidP="00874926">
      <w:pPr>
        <w:tabs>
          <w:tab w:val="num" w:pos="720"/>
        </w:tabs>
        <w:contextualSpacing/>
        <w:rPr>
          <w:rFonts w:ascii="Arial" w:hAnsi="Arial" w:cs="Arial"/>
          <w:b/>
          <w:i/>
        </w:rPr>
      </w:pPr>
    </w:p>
    <w:p w14:paraId="344286D9" w14:textId="77777777" w:rsidR="00874926" w:rsidRPr="00874926" w:rsidRDefault="00874926" w:rsidP="00874926">
      <w:pPr>
        <w:pStyle w:val="ListParagraph"/>
        <w:numPr>
          <w:ilvl w:val="0"/>
          <w:numId w:val="10"/>
        </w:numPr>
        <w:rPr>
          <w:rFonts w:ascii="Arial" w:hAnsi="Arial" w:cs="Arial"/>
          <w:sz w:val="22"/>
        </w:rPr>
      </w:pPr>
      <w:r w:rsidRPr="00874926">
        <w:rPr>
          <w:rFonts w:ascii="Arial" w:hAnsi="Arial" w:cs="Arial"/>
          <w:sz w:val="22"/>
        </w:rPr>
        <w:t>Staff #1 &amp; 2 – Applicant must clarify the difference between the two Sergeant positions.</w:t>
      </w:r>
    </w:p>
    <w:p w14:paraId="773BFD9C" w14:textId="77777777" w:rsidR="00874926" w:rsidRPr="00874926" w:rsidRDefault="00874926" w:rsidP="00874926">
      <w:pPr>
        <w:pStyle w:val="ListParagraph"/>
        <w:numPr>
          <w:ilvl w:val="0"/>
          <w:numId w:val="10"/>
        </w:numPr>
        <w:rPr>
          <w:rFonts w:ascii="Arial" w:hAnsi="Arial" w:cs="Arial"/>
          <w:sz w:val="22"/>
        </w:rPr>
      </w:pPr>
      <w:r w:rsidRPr="00874926">
        <w:rPr>
          <w:rFonts w:ascii="Arial" w:hAnsi="Arial" w:cs="Arial"/>
          <w:sz w:val="22"/>
        </w:rPr>
        <w:t>Staff #4 “Deputy Sheriff” – Applicant must provide OHV duty descriptors showing how duties relate to OHV enforcement.</w:t>
      </w:r>
    </w:p>
    <w:p w14:paraId="537D2E26" w14:textId="77777777" w:rsidR="00874926" w:rsidRPr="00874926" w:rsidRDefault="00874926" w:rsidP="00874926">
      <w:pPr>
        <w:pStyle w:val="ListParagraph"/>
        <w:numPr>
          <w:ilvl w:val="0"/>
          <w:numId w:val="10"/>
        </w:numPr>
        <w:rPr>
          <w:rFonts w:ascii="Arial" w:hAnsi="Arial" w:cs="Arial"/>
          <w:sz w:val="22"/>
        </w:rPr>
      </w:pPr>
      <w:r w:rsidRPr="00874926">
        <w:rPr>
          <w:rFonts w:ascii="Arial" w:hAnsi="Arial" w:cs="Arial"/>
          <w:sz w:val="22"/>
        </w:rPr>
        <w:t xml:space="preserve">Materials/Supplies #2-4 </w:t>
      </w:r>
      <w:r w:rsidRPr="00874926">
        <w:rPr>
          <w:rFonts w:ascii="Arial" w:hAnsi="Arial" w:cs="Arial"/>
          <w:color w:val="000000" w:themeColor="text1"/>
          <w:sz w:val="22"/>
        </w:rPr>
        <w:t>– Items are Indirect.  Applicant must move line items to the Indirect costs category and adjust the Project Cost Estimate accordingly.</w:t>
      </w:r>
    </w:p>
    <w:p w14:paraId="046057FA" w14:textId="77777777" w:rsidR="00874926" w:rsidRPr="00874926" w:rsidRDefault="00874926" w:rsidP="00874926">
      <w:pPr>
        <w:pStyle w:val="ListParagraph"/>
        <w:numPr>
          <w:ilvl w:val="0"/>
          <w:numId w:val="10"/>
        </w:numPr>
        <w:rPr>
          <w:rFonts w:ascii="Arial" w:hAnsi="Arial" w:cs="Arial"/>
          <w:sz w:val="22"/>
        </w:rPr>
      </w:pPr>
      <w:r w:rsidRPr="00874926">
        <w:rPr>
          <w:rFonts w:ascii="Arial" w:hAnsi="Arial" w:cs="Arial"/>
          <w:sz w:val="22"/>
        </w:rPr>
        <w:t xml:space="preserve">Materials/Supplies #5 “60PI Tandem Axle Pipe Utility Trailer” – Applicant must clarify </w:t>
      </w:r>
      <w:r w:rsidRPr="00874926">
        <w:rPr>
          <w:rFonts w:ascii="Arial" w:hAnsi="Arial" w:cs="Arial"/>
          <w:color w:val="000000" w:themeColor="text1"/>
          <w:sz w:val="22"/>
        </w:rPr>
        <w:t>what percentage of use trailer will be used for the Project</w:t>
      </w:r>
      <w:r w:rsidRPr="00874926">
        <w:rPr>
          <w:rFonts w:ascii="Arial" w:hAnsi="Arial" w:cs="Arial"/>
          <w:sz w:val="22"/>
        </w:rPr>
        <w:t xml:space="preserve"> and adjust line item cost accordingly to reflect that percentage of use.   </w:t>
      </w:r>
    </w:p>
    <w:p w14:paraId="7F1BC212" w14:textId="77777777" w:rsidR="00874926" w:rsidRPr="00874926" w:rsidRDefault="00874926" w:rsidP="00874926">
      <w:pPr>
        <w:pStyle w:val="ListParagraph"/>
        <w:numPr>
          <w:ilvl w:val="0"/>
          <w:numId w:val="10"/>
        </w:numPr>
        <w:rPr>
          <w:rFonts w:ascii="Arial" w:hAnsi="Arial" w:cs="Arial"/>
          <w:sz w:val="22"/>
        </w:rPr>
      </w:pPr>
      <w:r w:rsidRPr="00874926">
        <w:rPr>
          <w:rFonts w:ascii="Arial" w:hAnsi="Arial" w:cs="Arial"/>
          <w:sz w:val="22"/>
        </w:rPr>
        <w:t>Materials/Supplies #8 “100% Race craft/Accuri/Strats Replace” – Goggle lenses are an Indirect cost.  Applicant must move item to the Indirect costs category and adjust Project Cost Estimate accordingly.</w:t>
      </w:r>
      <w:r w:rsidRPr="00874926">
        <w:rPr>
          <w:rFonts w:ascii="Arial" w:hAnsi="Arial" w:cs="Arial"/>
          <w:color w:val="000000" w:themeColor="text1"/>
          <w:sz w:val="22"/>
        </w:rPr>
        <w:t xml:space="preserve">  </w:t>
      </w:r>
      <w:r w:rsidRPr="00874926">
        <w:rPr>
          <w:rFonts w:ascii="Arial" w:hAnsi="Arial" w:cs="Arial"/>
          <w:sz w:val="22"/>
        </w:rPr>
        <w:t xml:space="preserve">  </w:t>
      </w:r>
    </w:p>
    <w:p w14:paraId="66F12BD7" w14:textId="77777777" w:rsidR="00874926" w:rsidRPr="00874926" w:rsidRDefault="00874926" w:rsidP="00874926">
      <w:pPr>
        <w:pStyle w:val="ListParagraph"/>
        <w:numPr>
          <w:ilvl w:val="0"/>
          <w:numId w:val="10"/>
        </w:numPr>
        <w:rPr>
          <w:rFonts w:ascii="Arial" w:hAnsi="Arial" w:cs="Arial"/>
          <w:sz w:val="22"/>
        </w:rPr>
      </w:pPr>
      <w:r w:rsidRPr="00874926">
        <w:rPr>
          <w:rFonts w:ascii="Arial" w:hAnsi="Arial" w:cs="Arial"/>
          <w:sz w:val="22"/>
        </w:rPr>
        <w:t xml:space="preserve">Equipment Use #1 “50-hr interval Polaris service and maint” – Applicant must identify which Equipment and if the Equipment was acquired within the Grants program.  </w:t>
      </w:r>
      <w:r w:rsidRPr="00874926">
        <w:rPr>
          <w:rFonts w:ascii="Arial" w:hAnsi="Arial" w:cs="Arial"/>
          <w:color w:val="000000" w:themeColor="text1"/>
          <w:sz w:val="22"/>
        </w:rPr>
        <w:t>Only Equipment purchased through the Grants program are eligible for maintenance.</w:t>
      </w:r>
    </w:p>
    <w:p w14:paraId="4D2BC852" w14:textId="77777777" w:rsidR="00874926" w:rsidRPr="00874926" w:rsidRDefault="00874926" w:rsidP="00874926">
      <w:pPr>
        <w:pStyle w:val="ListParagraph"/>
        <w:numPr>
          <w:ilvl w:val="0"/>
          <w:numId w:val="11"/>
        </w:numPr>
        <w:rPr>
          <w:rFonts w:ascii="Arial" w:hAnsi="Arial" w:cs="Arial"/>
          <w:sz w:val="22"/>
        </w:rPr>
      </w:pPr>
      <w:r w:rsidRPr="00874926">
        <w:rPr>
          <w:rFonts w:ascii="Arial" w:hAnsi="Arial" w:cs="Arial"/>
          <w:sz w:val="22"/>
        </w:rPr>
        <w:t xml:space="preserve">Equipment Purchase #1 “Polaris Prospector Pro Track Kit” </w:t>
      </w:r>
      <w:r w:rsidRPr="00874926">
        <w:rPr>
          <w:rFonts w:ascii="Arial" w:hAnsi="Arial" w:cs="Arial"/>
          <w:color w:val="000000" w:themeColor="text1"/>
          <w:sz w:val="22"/>
        </w:rPr>
        <w:t xml:space="preserve">– </w:t>
      </w:r>
      <w:r w:rsidRPr="00874926">
        <w:rPr>
          <w:rFonts w:ascii="Arial" w:hAnsi="Arial" w:cs="Arial"/>
          <w:sz w:val="22"/>
        </w:rPr>
        <w:t>Applicant must move track kit to “Other” category.  T</w:t>
      </w:r>
      <w:r w:rsidRPr="00874926">
        <w:rPr>
          <w:rFonts w:ascii="Arial" w:hAnsi="Arial" w:cs="Arial"/>
          <w:color w:val="000000" w:themeColor="text1"/>
          <w:sz w:val="22"/>
        </w:rPr>
        <w:t>o be defined as Equipment it must be motorized.</w:t>
      </w:r>
      <w:r w:rsidRPr="00874926">
        <w:rPr>
          <w:rFonts w:ascii="Arial" w:hAnsi="Arial" w:cs="Arial"/>
          <w:sz w:val="22"/>
        </w:rPr>
        <w:t xml:space="preserve">  Additionally, Applicant must provide </w:t>
      </w:r>
      <w:r w:rsidRPr="00874926">
        <w:rPr>
          <w:rFonts w:ascii="Arial" w:hAnsi="Arial" w:cs="Arial"/>
          <w:color w:val="000000" w:themeColor="text1"/>
          <w:sz w:val="22"/>
        </w:rPr>
        <w:t>what percentage of use track kit will be used for the Project</w:t>
      </w:r>
      <w:r w:rsidRPr="00874926">
        <w:rPr>
          <w:rFonts w:ascii="Arial" w:hAnsi="Arial" w:cs="Arial"/>
          <w:sz w:val="22"/>
        </w:rPr>
        <w:t xml:space="preserve"> and adjust line item cost accordingly to reflect that percentage of use.   </w:t>
      </w:r>
    </w:p>
    <w:p w14:paraId="3C56368C" w14:textId="77777777" w:rsidR="00874926" w:rsidRDefault="00874926" w:rsidP="00874926">
      <w:pPr>
        <w:tabs>
          <w:tab w:val="num" w:pos="720"/>
        </w:tabs>
        <w:contextualSpacing/>
        <w:rPr>
          <w:rFonts w:ascii="Arial" w:hAnsi="Arial" w:cs="Arial"/>
          <w:b/>
          <w:i/>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66FF" w14:textId="4F362FCA" w:rsidR="00AD43F5" w:rsidRPr="00407912" w:rsidRDefault="007E7F1C" w:rsidP="00AD43F5">
    <w:pPr>
      <w:pStyle w:val="Footer"/>
      <w:jc w:val="right"/>
      <w:rPr>
        <w:rFonts w:ascii="Arial" w:hAnsi="Arial" w:cs="Arial"/>
        <w:sz w:val="22"/>
        <w:szCs w:val="22"/>
      </w:rPr>
    </w:pPr>
    <w:r>
      <w:rPr>
        <w:rFonts w:ascii="Arial" w:hAnsi="Arial" w:cs="Arial"/>
        <w:sz w:val="22"/>
        <w:szCs w:val="22"/>
      </w:rPr>
      <w:t xml:space="preserve">Riverside County Sheriff’s Department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F705" w14:textId="56C08E5B"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 xml:space="preserve"> Grants and Cooperative Agreements Program</w:t>
    </w:r>
  </w:p>
  <w:p w14:paraId="6FDD4F2F" w14:textId="36F8A143"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DD5555"/>
    <w:multiLevelType w:val="hybridMultilevel"/>
    <w:tmpl w:val="DFEA8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33255E"/>
    <w:multiLevelType w:val="hybridMultilevel"/>
    <w:tmpl w:val="0256D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694B9C"/>
    <w:multiLevelType w:val="hybridMultilevel"/>
    <w:tmpl w:val="3F90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0"/>
  </w:num>
  <w:num w:numId="4">
    <w:abstractNumId w:val="4"/>
  </w:num>
  <w:num w:numId="5">
    <w:abstractNumId w:val="9"/>
  </w:num>
  <w:num w:numId="6">
    <w:abstractNumId w:val="3"/>
  </w:num>
  <w:num w:numId="7">
    <w:abstractNumId w:val="7"/>
  </w:num>
  <w:num w:numId="8">
    <w:abstractNumId w:val="0"/>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Y/QqGDCn48vY/Bq1SBoAZSWb6BgoOjD7pgqeJzqksTM2aJtQ7lrO+bcpOsosZ9Vlps3kcA+WWfWOKG4f7ft8Ew==" w:salt="SdF93D1dGVqlDbqBr9I6ow=="/>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E1516"/>
    <w:rsid w:val="001F2C6F"/>
    <w:rsid w:val="001F3F94"/>
    <w:rsid w:val="00250163"/>
    <w:rsid w:val="002E180A"/>
    <w:rsid w:val="002E2E6C"/>
    <w:rsid w:val="00326B0A"/>
    <w:rsid w:val="0036720B"/>
    <w:rsid w:val="003676DA"/>
    <w:rsid w:val="003A06CD"/>
    <w:rsid w:val="003D48B0"/>
    <w:rsid w:val="003E5807"/>
    <w:rsid w:val="003F0741"/>
    <w:rsid w:val="00407912"/>
    <w:rsid w:val="00414D4C"/>
    <w:rsid w:val="00423018"/>
    <w:rsid w:val="00431D95"/>
    <w:rsid w:val="00447C65"/>
    <w:rsid w:val="00460CFD"/>
    <w:rsid w:val="004727F2"/>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824"/>
    <w:rsid w:val="00707DAC"/>
    <w:rsid w:val="00712330"/>
    <w:rsid w:val="00721601"/>
    <w:rsid w:val="0073175F"/>
    <w:rsid w:val="00742E02"/>
    <w:rsid w:val="007A34A5"/>
    <w:rsid w:val="007B3185"/>
    <w:rsid w:val="007E7F1C"/>
    <w:rsid w:val="007F05E3"/>
    <w:rsid w:val="008323DA"/>
    <w:rsid w:val="00842AF1"/>
    <w:rsid w:val="0085569C"/>
    <w:rsid w:val="008616EC"/>
    <w:rsid w:val="0086219E"/>
    <w:rsid w:val="00874926"/>
    <w:rsid w:val="00877C0F"/>
    <w:rsid w:val="008B5471"/>
    <w:rsid w:val="008C53F4"/>
    <w:rsid w:val="008D3242"/>
    <w:rsid w:val="008F41FA"/>
    <w:rsid w:val="00912311"/>
    <w:rsid w:val="009460E1"/>
    <w:rsid w:val="009B0EDD"/>
    <w:rsid w:val="009B6636"/>
    <w:rsid w:val="009C76D5"/>
    <w:rsid w:val="009E0A6D"/>
    <w:rsid w:val="009E630B"/>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47FC6"/>
    <w:rsid w:val="00C65D61"/>
    <w:rsid w:val="00C700C3"/>
    <w:rsid w:val="00CF6081"/>
    <w:rsid w:val="00CF7F67"/>
    <w:rsid w:val="00D059AA"/>
    <w:rsid w:val="00D47B2C"/>
    <w:rsid w:val="00D47CB7"/>
    <w:rsid w:val="00D66664"/>
    <w:rsid w:val="00D858A8"/>
    <w:rsid w:val="00D96422"/>
    <w:rsid w:val="00DC3E96"/>
    <w:rsid w:val="00DD2420"/>
    <w:rsid w:val="00DE67A9"/>
    <w:rsid w:val="00E53D69"/>
    <w:rsid w:val="00E8133C"/>
    <w:rsid w:val="00E8317A"/>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650</Words>
  <Characters>3707</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Grady, Jenn@Parks</cp:lastModifiedBy>
  <cp:revision>7</cp:revision>
  <dcterms:created xsi:type="dcterms:W3CDTF">2021-05-05T20:49:00Z</dcterms:created>
  <dcterms:modified xsi:type="dcterms:W3CDTF">2021-05-06T20:57:00Z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